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64C5D" w:rsidRDefault="00716428" w14:paraId="2675FE8F" w14:textId="77777777">
      <w:pPr>
        <w:spacing w:after="354" w:line="259" w:lineRule="auto"/>
        <w:ind w:left="0" w:right="394" w:firstLine="0"/>
        <w:jc w:val="right"/>
      </w:pPr>
      <w:r>
        <w:t xml:space="preserve"> </w:t>
      </w:r>
      <w:r>
        <w:t xml:space="preserve"> </w:t>
      </w:r>
    </w:p>
    <w:p w:rsidR="00F64C5D" w:rsidRDefault="00716428" w14:paraId="17B37F1B" w14:textId="77777777">
      <w:pPr>
        <w:spacing w:after="0" w:line="259" w:lineRule="auto"/>
        <w:ind w:left="0" w:right="115" w:firstLine="0"/>
        <w:jc w:val="right"/>
      </w:pPr>
      <w:r>
        <w:rPr>
          <w:rFonts w:ascii="Times New Roman" w:hAnsi="Times New Roman" w:eastAsia="Times New Roman" w:cs="Times New Roman"/>
          <w:color w:val="00B050"/>
          <w:sz w:val="56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F64C5D" w:rsidRDefault="00716428" w14:paraId="5C1FE967" w14:textId="77777777">
      <w:pPr>
        <w:spacing w:after="0" w:line="259" w:lineRule="auto"/>
        <w:ind w:left="0" w:right="115" w:firstLine="0"/>
        <w:jc w:val="right"/>
      </w:pPr>
      <w:r>
        <w:rPr>
          <w:noProof/>
        </w:rPr>
        <w:drawing>
          <wp:inline distT="0" distB="0" distL="0" distR="0" wp14:anchorId="326DD2B9" wp14:editId="3A39C7C4">
            <wp:extent cx="1344295" cy="1606550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B050"/>
          <w:sz w:val="56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:rsidR="00F64C5D" w:rsidRDefault="00716428" w14:paraId="4F49EFE8" w14:textId="56234CBE">
      <w:pPr>
        <w:spacing w:after="0" w:line="259" w:lineRule="auto"/>
        <w:ind w:left="0" w:right="666" w:firstLine="0"/>
        <w:jc w:val="right"/>
      </w:pPr>
      <w:r w:rsidRPr="0073F4F6" w:rsidR="00716428">
        <w:rPr>
          <w:rFonts w:ascii="Arial" w:hAnsi="Arial" w:eastAsia="Arial" w:cs="Arial"/>
          <w:color w:val="00B050"/>
          <w:sz w:val="35"/>
          <w:szCs w:val="35"/>
        </w:rPr>
        <w:t xml:space="preserve">Lockdown Procedures </w:t>
      </w:r>
      <w:r w:rsidRPr="0073F4F6" w:rsidR="00716428">
        <w:rPr>
          <w:rFonts w:ascii="Arial" w:hAnsi="Arial" w:eastAsia="Arial" w:cs="Arial"/>
          <w:color w:val="404040" w:themeColor="text1" w:themeTint="BF" w:themeShade="FF"/>
          <w:sz w:val="35"/>
          <w:szCs w:val="35"/>
        </w:rPr>
        <w:t>202</w:t>
      </w:r>
      <w:r w:rsidRPr="0073F4F6" w:rsidR="07B90DBC">
        <w:rPr>
          <w:rFonts w:ascii="Arial" w:hAnsi="Arial" w:eastAsia="Arial" w:cs="Arial"/>
          <w:color w:val="404040" w:themeColor="text1" w:themeTint="BF" w:themeShade="FF"/>
          <w:sz w:val="35"/>
          <w:szCs w:val="35"/>
        </w:rPr>
        <w:t>5-2026</w:t>
      </w:r>
      <w:r w:rsidRPr="0073F4F6" w:rsidR="00716428">
        <w:rPr>
          <w:rFonts w:ascii="Arial" w:hAnsi="Arial" w:eastAsia="Arial" w:cs="Arial"/>
          <w:color w:val="00B050"/>
          <w:sz w:val="35"/>
          <w:szCs w:val="35"/>
        </w:rPr>
        <w:t xml:space="preserve">  </w:t>
      </w:r>
      <w:r w:rsidRPr="0073F4F6" w:rsidR="00716428">
        <w:rPr>
          <w:sz w:val="35"/>
          <w:szCs w:val="35"/>
          <w:vertAlign w:val="subscript"/>
        </w:rPr>
        <w:t xml:space="preserve"> </w:t>
      </w:r>
    </w:p>
    <w:p w:rsidR="00F64C5D" w:rsidRDefault="00716428" w14:paraId="628568CD" w14:textId="77777777">
      <w:pPr>
        <w:spacing w:after="310" w:line="259" w:lineRule="auto"/>
        <w:ind w:left="0" w:right="106" w:firstLine="0"/>
        <w:jc w:val="right"/>
      </w:pPr>
      <w:r>
        <w:rPr>
          <w:rFonts w:ascii="Cambria" w:hAnsi="Cambria" w:eastAsia="Cambria" w:cs="Cambria"/>
          <w:b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t xml:space="preserve"> </w:t>
      </w:r>
      <w:r>
        <w:t xml:space="preserve"> </w:t>
      </w:r>
    </w:p>
    <w:p w:rsidR="00F64C5D" w:rsidRDefault="00716428" w14:paraId="3312724A" w14:textId="77777777">
      <w:pPr>
        <w:spacing w:after="179" w:line="259" w:lineRule="auto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B050"/>
          <w:sz w:val="36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t xml:space="preserve"> </w:t>
      </w:r>
      <w:r>
        <w:t xml:space="preserve"> </w:t>
      </w:r>
    </w:p>
    <w:p w:rsidR="00F64C5D" w:rsidRDefault="00716428" w14:paraId="65B75759" w14:textId="77777777">
      <w:pPr>
        <w:spacing w:after="17" w:line="259" w:lineRule="auto"/>
        <w:ind w:left="4193" w:right="0" w:firstLine="0"/>
      </w:pPr>
      <w:r>
        <w:rPr>
          <w:rFonts w:ascii="Arial" w:hAnsi="Arial" w:eastAsia="Arial" w:cs="Arial"/>
          <w:b/>
          <w:color w:val="00B050"/>
          <w:sz w:val="35"/>
        </w:rPr>
        <w:t xml:space="preserve">Pear Tree Mead Academy  </w:t>
      </w:r>
      <w:r>
        <w:rPr>
          <w:sz w:val="35"/>
          <w:vertAlign w:val="subscript"/>
        </w:rPr>
        <w:t xml:space="preserve"> </w:t>
      </w:r>
      <w:r>
        <w:t xml:space="preserve"> </w:t>
      </w:r>
    </w:p>
    <w:p w:rsidR="00F64C5D" w:rsidRDefault="00716428" w14:paraId="459EE2B3" w14:textId="77777777">
      <w:pPr>
        <w:spacing w:after="104" w:line="259" w:lineRule="auto"/>
        <w:ind w:left="1894" w:right="0" w:firstLine="0"/>
      </w:pPr>
      <w:r>
        <w:rPr>
          <w:rFonts w:ascii="Arial" w:hAnsi="Arial" w:eastAsia="Arial" w:cs="Arial"/>
          <w:color w:val="595959"/>
          <w:sz w:val="35"/>
        </w:rPr>
        <w:t xml:space="preserve">Part of the Passmores Co-operative Learning </w:t>
      </w:r>
      <w:r>
        <w:rPr>
          <w:sz w:val="35"/>
          <w:vertAlign w:val="subscript"/>
        </w:rPr>
        <w:t xml:space="preserve"> </w:t>
      </w:r>
      <w:r>
        <w:t xml:space="preserve"> </w:t>
      </w:r>
    </w:p>
    <w:p w:rsidR="00F64C5D" w:rsidRDefault="00716428" w14:paraId="7B6BC00B" w14:textId="77777777">
      <w:pPr>
        <w:pStyle w:val="Heading1"/>
        <w:spacing w:after="0"/>
        <w:ind w:left="0" w:right="685"/>
      </w:pPr>
      <w:r>
        <w:t xml:space="preserve">Community </w:t>
      </w:r>
      <w:r>
        <w:rPr>
          <w:color w:val="000000"/>
        </w:rPr>
        <w:t xml:space="preserve"> </w:t>
      </w:r>
      <w:r>
        <w:rPr>
          <w:color w:val="00B050"/>
        </w:rPr>
        <w:t xml:space="preserve"> </w:t>
      </w:r>
      <w:r>
        <w:t xml:space="preserve"> </w:t>
      </w:r>
    </w:p>
    <w:p w:rsidR="00F64C5D" w:rsidRDefault="00716428" w14:paraId="6FB37016" w14:textId="77777777">
      <w:pPr>
        <w:spacing w:after="0" w:line="259" w:lineRule="auto"/>
        <w:ind w:left="4167" w:right="0" w:firstLine="0"/>
      </w:pPr>
      <w:r>
        <w:rPr>
          <w:b/>
          <w:sz w:val="40"/>
        </w:rPr>
        <w:t xml:space="preserve"> </w:t>
      </w:r>
      <w:r>
        <w:t xml:space="preserve"> </w:t>
      </w:r>
      <w:r>
        <w:t xml:space="preserve"> </w:t>
      </w:r>
    </w:p>
    <w:p w:rsidR="00F64C5D" w:rsidRDefault="00716428" w14:paraId="51DFF334" w14:textId="77777777">
      <w:pPr>
        <w:spacing w:after="0" w:line="259" w:lineRule="auto"/>
        <w:ind w:left="4167" w:right="0" w:firstLine="0"/>
      </w:pPr>
      <w:r>
        <w:rPr>
          <w:b/>
          <w:sz w:val="40"/>
        </w:rPr>
        <w:t xml:space="preserve"> </w:t>
      </w:r>
      <w:r>
        <w:t xml:space="preserve"> </w:t>
      </w:r>
      <w:r>
        <w:t xml:space="preserve"> </w:t>
      </w:r>
    </w:p>
    <w:p w:rsidR="00F64C5D" w:rsidRDefault="00716428" w14:paraId="1781EB6F" w14:textId="77777777">
      <w:pPr>
        <w:spacing w:after="0" w:line="259" w:lineRule="auto"/>
        <w:ind w:left="4167" w:right="0" w:firstLine="0"/>
      </w:pPr>
      <w:r>
        <w:rPr>
          <w:b/>
          <w:sz w:val="40"/>
        </w:rPr>
        <w:t xml:space="preserve"> </w:t>
      </w:r>
      <w:r>
        <w:t xml:space="preserve"> </w:t>
      </w:r>
      <w:r>
        <w:t xml:space="preserve"> </w:t>
      </w:r>
    </w:p>
    <w:p w:rsidR="00F64C5D" w:rsidRDefault="00716428" w14:paraId="6E31B71F" w14:textId="77777777">
      <w:pPr>
        <w:spacing w:after="216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044B0A24" w14:textId="77777777">
      <w:pPr>
        <w:spacing w:after="218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4DD0AD84" w14:textId="77777777">
      <w:pPr>
        <w:spacing w:after="215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599D81C2" w14:textId="77777777">
      <w:pPr>
        <w:spacing w:after="218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0A87E365" w14:textId="77777777">
      <w:pPr>
        <w:spacing w:after="215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1A2B4D18" w14:textId="77777777">
      <w:pPr>
        <w:spacing w:after="218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0A395C6D" w14:textId="77777777">
      <w:pPr>
        <w:spacing w:after="218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559B78BE" w14:textId="77777777">
      <w:pPr>
        <w:spacing w:after="215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RDefault="00716428" w14:paraId="4874053D" w14:textId="77777777">
      <w:pPr>
        <w:spacing w:after="218" w:line="259" w:lineRule="auto"/>
        <w:ind w:left="4527" w:right="0" w:firstLine="0"/>
      </w:pPr>
      <w:r>
        <w:rPr>
          <w:b/>
        </w:rPr>
        <w:t xml:space="preserve"> </w:t>
      </w:r>
      <w:r>
        <w:t xml:space="preserve"> </w:t>
      </w:r>
    </w:p>
    <w:p w:rsidR="00F64C5D" w:rsidP="76A4F0FC" w:rsidRDefault="00716428" w14:paraId="4B51BE32" w14:textId="62F4E7D5">
      <w:pPr>
        <w:spacing w:after="215" w:line="259" w:lineRule="auto"/>
        <w:ind w:left="3600" w:right="0" w:firstLine="0"/>
      </w:pPr>
      <w:r w:rsidRPr="76A4F0FC" w:rsidR="00716428">
        <w:rPr>
          <w:b w:val="1"/>
          <w:bCs w:val="1"/>
        </w:rPr>
        <w:t xml:space="preserve">Lockdown Procedures </w:t>
      </w:r>
      <w:r w:rsidR="00716428">
        <w:rPr/>
        <w:t xml:space="preserve"> </w:t>
      </w:r>
    </w:p>
    <w:p w:rsidR="00F64C5D" w:rsidRDefault="00716428" w14:paraId="19FA6978" w14:textId="3CB4FCE3">
      <w:pPr>
        <w:spacing w:after="217" w:line="259" w:lineRule="auto"/>
        <w:ind w:right="440"/>
        <w:jc w:val="center"/>
      </w:pPr>
      <w:r w:rsidRPr="0073F4F6" w:rsidR="00716428">
        <w:rPr>
          <w:b w:val="1"/>
          <w:bCs w:val="1"/>
        </w:rPr>
        <w:t xml:space="preserve">  202</w:t>
      </w:r>
      <w:r w:rsidRPr="0073F4F6" w:rsidR="400E586A">
        <w:rPr>
          <w:b w:val="1"/>
          <w:bCs w:val="1"/>
        </w:rPr>
        <w:t>5-2026</w:t>
      </w:r>
      <w:r w:rsidR="00716428">
        <w:rPr/>
        <w:t xml:space="preserve"> </w:t>
      </w:r>
    </w:p>
    <w:p w:rsidR="00F64C5D" w:rsidRDefault="00716428" w14:paraId="36ACEA40" w14:textId="77777777">
      <w:pPr>
        <w:ind w:left="-5" w:right="442"/>
      </w:pPr>
      <w:r>
        <w:t xml:space="preserve">In the event of a fire the fire alarm will </w:t>
      </w:r>
      <w:proofErr w:type="gramStart"/>
      <w:r>
        <w:t>sound</w:t>
      </w:r>
      <w:proofErr w:type="gramEnd"/>
      <w:r>
        <w:t xml:space="preserve"> and we will follow the schools fire procedures and meet on the infant playground.  </w:t>
      </w:r>
      <w:r>
        <w:t xml:space="preserve"> </w:t>
      </w:r>
    </w:p>
    <w:p w:rsidR="005D20C9" w:rsidRDefault="00716428" w14:paraId="627BA8EC" w14:textId="77777777">
      <w:pPr>
        <w:ind w:left="-5" w:right="442"/>
      </w:pPr>
      <w:r>
        <w:t xml:space="preserve">In the event of a bomb threat/event where we must leave the </w:t>
      </w:r>
      <w:proofErr w:type="gramStart"/>
      <w:r>
        <w:t>school</w:t>
      </w:r>
      <w:proofErr w:type="gramEnd"/>
      <w:r>
        <w:t xml:space="preserve"> we will operate normal fire drill procedures and then head to Passmores.  This is the school evacuation procedure.  </w:t>
      </w:r>
    </w:p>
    <w:p w:rsidR="00F64C5D" w:rsidRDefault="00716428" w14:paraId="22A361EF" w14:textId="561353A9">
      <w:pPr>
        <w:ind w:left="-5" w:right="442"/>
      </w:pPr>
      <w:r w:rsidR="005D20C9">
        <w:rPr/>
        <w:t>Some members of the school community have a PEP (Personalised Evacuation Plan)</w:t>
      </w:r>
      <w:r w:rsidR="005D20C9">
        <w:rPr/>
        <w:t xml:space="preserve">.  </w:t>
      </w:r>
      <w:r w:rsidR="005D20C9">
        <w:rPr/>
        <w:t xml:space="preserve">This will be followed for either a on or </w:t>
      </w:r>
      <w:r w:rsidR="005D20C9">
        <w:rPr/>
        <w:t>off site</w:t>
      </w:r>
      <w:r w:rsidR="005D20C9">
        <w:rPr/>
        <w:t xml:space="preserve"> evacuation. </w:t>
      </w:r>
    </w:p>
    <w:p w:rsidR="00716428" w:rsidRDefault="00716428" w14:paraId="01423CFB" w14:textId="093F5C68">
      <w:pPr>
        <w:ind w:left="-5" w:right="442"/>
      </w:pPr>
      <w:r>
        <w:t xml:space="preserve">On and off site evacuation will be practised as a whole school and timed.  Some SEND children will need to be prepared for this and know when it will happen to ensure that are ready to practise. </w:t>
      </w:r>
    </w:p>
    <w:p w:rsidR="00F64C5D" w:rsidRDefault="00716428" w14:paraId="70F0C8A4" w14:textId="417EF8C5">
      <w:pPr>
        <w:spacing w:after="292"/>
        <w:ind w:left="-5" w:right="442"/>
      </w:pPr>
      <w:r w:rsidR="00716428">
        <w:rPr/>
        <w:t>In the event of</w:t>
      </w:r>
      <w:r w:rsidR="00716428">
        <w:rPr/>
        <w:t xml:space="preserve"> an intruder/event where we need to stay securely within school</w:t>
      </w:r>
      <w:r w:rsidR="604EF3C1">
        <w:rPr/>
        <w:t>,</w:t>
      </w:r>
      <w:r w:rsidR="00716428">
        <w:rPr/>
        <w:t xml:space="preserve"> the following should happen</w:t>
      </w:r>
      <w:r w:rsidR="00716428">
        <w:rPr/>
        <w:t xml:space="preserve">.  </w:t>
      </w:r>
      <w:r w:rsidR="00716428">
        <w:rPr/>
        <w:t>This could be a hold and secure lockdown or a full lockdown depending on the situation. It is most likely that a full lockdown would occur if someone had already entered the building</w:t>
      </w:r>
      <w:r w:rsidR="00716428">
        <w:rPr/>
        <w:t xml:space="preserve">.  </w:t>
      </w:r>
      <w:r w:rsidR="00716428">
        <w:rPr/>
        <w:t xml:space="preserve">Partial lockdown </w:t>
      </w:r>
      <w:r w:rsidR="00716428">
        <w:rPr/>
        <w:t>maybe an</w:t>
      </w:r>
      <w:r w:rsidR="00716428">
        <w:rPr/>
        <w:t xml:space="preserve"> intruder in the school grounds</w:t>
      </w:r>
      <w:r w:rsidR="005D20C9">
        <w:rPr/>
        <w:t>, or another dangerous situation such as a pollution incident or a dangerous animal on site</w:t>
      </w:r>
      <w:r w:rsidR="00716428">
        <w:rPr/>
        <w:t xml:space="preserve">.  </w:t>
      </w:r>
      <w:r w:rsidR="00716428">
        <w:rPr/>
        <w:t xml:space="preserve"> </w:t>
      </w:r>
    </w:p>
    <w:p w:rsidR="00F64C5D" w:rsidRDefault="00716428" w14:paraId="604E2BF8" w14:textId="053C37F7">
      <w:pPr>
        <w:numPr>
          <w:ilvl w:val="0"/>
          <w:numId w:val="1"/>
        </w:numPr>
        <w:spacing w:after="88"/>
        <w:ind w:right="442" w:hanging="360"/>
        <w:rPr/>
      </w:pPr>
      <w:r w:rsidR="00716428">
        <w:rPr/>
        <w:t>Whoever receives the information needs to start the lockdown procedure</w:t>
      </w:r>
      <w:r w:rsidR="00716428">
        <w:rPr/>
        <w:t xml:space="preserve">.  </w:t>
      </w:r>
      <w:r w:rsidR="00716428">
        <w:rPr/>
        <w:t xml:space="preserve">Call or send message to the office first – “We are on </w:t>
      </w:r>
      <w:r w:rsidR="00716428">
        <w:rPr/>
        <w:t xml:space="preserve">lockdown.”  Office staff will sound the doorbell and </w:t>
      </w:r>
      <w:r w:rsidR="005D20C9">
        <w:rPr/>
        <w:t xml:space="preserve">start the instruction below. </w:t>
      </w:r>
      <w:r w:rsidR="00716428">
        <w:rPr/>
        <w:t xml:space="preserve"> </w:t>
      </w:r>
      <w:r w:rsidR="41BAABBA">
        <w:rPr/>
        <w:t xml:space="preserve">Office to call 999 if needed.  The front door if the school to be closed. </w:t>
      </w:r>
    </w:p>
    <w:p w:rsidR="005D20C9" w:rsidRDefault="005D20C9" w14:paraId="05FD9F86" w14:textId="2B3F93FA">
      <w:pPr>
        <w:numPr>
          <w:ilvl w:val="0"/>
          <w:numId w:val="1"/>
        </w:numPr>
        <w:spacing w:after="88"/>
        <w:ind w:right="442" w:hanging="360"/>
        <w:rPr/>
      </w:pPr>
      <w:r w:rsidR="005D20C9">
        <w:rPr/>
        <w:t>The air horn will be signalled (blast</w:t>
      </w:r>
      <w:r w:rsidR="004877FA">
        <w:rPr/>
        <w:t>s</w:t>
      </w:r>
      <w:r w:rsidR="005D20C9">
        <w:rPr/>
        <w:t xml:space="preserve">) from the area that the alert has come in from. The person that starts this signal will need to move around the school (or pass air horn to </w:t>
      </w:r>
      <w:r w:rsidR="2CDE83A5">
        <w:rPr/>
        <w:t>SLT) to</w:t>
      </w:r>
      <w:r w:rsidR="005D20C9">
        <w:rPr/>
        <w:t xml:space="preserve"> signal in the </w:t>
      </w:r>
      <w:r w:rsidR="005D20C9">
        <w:rPr/>
        <w:t>main areas</w:t>
      </w:r>
      <w:r w:rsidR="005D20C9">
        <w:rPr/>
        <w:t xml:space="preserve"> – Corridor, Offices, Reception class, oasis room, rainbow door, Year 6 stairwell, small hall.  </w:t>
      </w:r>
      <w:r w:rsidR="5A07DEDA">
        <w:rPr/>
        <w:t xml:space="preserve">This may be completed by multiple adults if it is deemed safe. </w:t>
      </w:r>
    </w:p>
    <w:p w:rsidR="005D20C9" w:rsidRDefault="005D20C9" w14:paraId="42E15D81" w14:textId="7A19E2D4">
      <w:pPr>
        <w:numPr>
          <w:ilvl w:val="0"/>
          <w:numId w:val="1"/>
        </w:numPr>
        <w:spacing w:after="88"/>
        <w:ind w:right="442" w:hanging="360"/>
      </w:pPr>
      <w:r>
        <w:t xml:space="preserve">There are air horns in the main areas of the school (listed above) that can be sounded and will be used for full lockdown only. </w:t>
      </w:r>
    </w:p>
    <w:p w:rsidR="005D20C9" w:rsidRDefault="005D20C9" w14:paraId="21D4155E" w14:textId="30DB1DE1">
      <w:pPr>
        <w:numPr>
          <w:ilvl w:val="0"/>
          <w:numId w:val="1"/>
        </w:numPr>
        <w:spacing w:after="88"/>
        <w:ind w:right="442" w:hanging="360"/>
        <w:rPr/>
      </w:pPr>
      <w:r w:rsidR="005D20C9">
        <w:rPr/>
        <w:t>Partial lockdown will be staff moving from classroom to classroom to share the message of a partial lockdown</w:t>
      </w:r>
      <w:r w:rsidR="004877FA">
        <w:rPr/>
        <w:t xml:space="preserve"> verbally so that staff are aware of the difference between full and partial. </w:t>
      </w:r>
      <w:r w:rsidR="718D1B96">
        <w:rPr/>
        <w:t xml:space="preserve">Partial lockdown will be locking external doors and closing blinds. </w:t>
      </w:r>
    </w:p>
    <w:p w:rsidR="00F64C5D" w:rsidRDefault="00716428" w14:paraId="31F9B49E" w14:textId="1BAA7AA9">
      <w:pPr>
        <w:numPr>
          <w:ilvl w:val="0"/>
          <w:numId w:val="1"/>
        </w:numPr>
        <w:spacing w:after="88"/>
        <w:ind w:right="442" w:hanging="360"/>
        <w:rPr/>
      </w:pPr>
      <w:r w:rsidR="00716428">
        <w:rPr/>
        <w:t>Teachers/staff in charge of groups – account for all children</w:t>
      </w:r>
      <w:r w:rsidR="7D3A0AF9">
        <w:rPr/>
        <w:t xml:space="preserve"> – register them</w:t>
      </w:r>
      <w:r w:rsidR="00716428">
        <w:rPr/>
        <w:t xml:space="preserve">.  </w:t>
      </w:r>
      <w:r w:rsidR="00716428">
        <w:rPr/>
        <w:t xml:space="preserve">If children are outside call them in using your usual procedure but tell other adults that they need to urgently get inside using the </w:t>
      </w:r>
      <w:r w:rsidR="2D5F66DD">
        <w:rPr/>
        <w:t>words full</w:t>
      </w:r>
      <w:r w:rsidR="004877FA">
        <w:rPr/>
        <w:t xml:space="preserve"> or partial </w:t>
      </w:r>
      <w:r w:rsidR="00716428">
        <w:rPr/>
        <w:t>lockdown</w:t>
      </w:r>
      <w:r w:rsidR="00716428">
        <w:rPr/>
        <w:t xml:space="preserve">.  </w:t>
      </w:r>
      <w:r w:rsidR="00716428">
        <w:rPr/>
        <w:t xml:space="preserve"> </w:t>
      </w:r>
    </w:p>
    <w:p w:rsidR="00F64C5D" w:rsidRDefault="00716428" w14:paraId="5392DDF9" w14:textId="6D264848">
      <w:pPr>
        <w:numPr>
          <w:ilvl w:val="0"/>
          <w:numId w:val="1"/>
        </w:numPr>
        <w:spacing w:after="93"/>
        <w:ind w:right="442" w:hanging="360"/>
        <w:rPr/>
      </w:pPr>
      <w:r w:rsidR="00716428">
        <w:rPr/>
        <w:t xml:space="preserve">One member of classroom staff to complete the lockdown </w:t>
      </w:r>
      <w:r w:rsidR="369F523F">
        <w:rPr/>
        <w:t xml:space="preserve">drill with the children </w:t>
      </w:r>
      <w:r w:rsidR="00716428">
        <w:rPr/>
        <w:t>and one to continue to pass on the message as needed</w:t>
      </w:r>
      <w:r w:rsidR="00716428">
        <w:rPr/>
        <w:t xml:space="preserve">.  </w:t>
      </w:r>
      <w:r w:rsidR="00716428">
        <w:rPr/>
        <w:t xml:space="preserve"> </w:t>
      </w:r>
    </w:p>
    <w:p w:rsidR="00F64C5D" w:rsidRDefault="00716428" w14:paraId="445A8BB9" w14:textId="0859DA7F">
      <w:pPr>
        <w:numPr>
          <w:ilvl w:val="0"/>
          <w:numId w:val="1"/>
        </w:numPr>
        <w:spacing w:after="90"/>
        <w:ind w:right="442" w:hanging="360"/>
        <w:rPr/>
      </w:pPr>
      <w:r w:rsidR="00716428">
        <w:rPr/>
        <w:t xml:space="preserve">ALL STAFF –shut and lock doors and windows, close blinds and do not leave the </w:t>
      </w:r>
      <w:r w:rsidR="3C05B4D4">
        <w:rPr/>
        <w:t>room.</w:t>
      </w:r>
      <w:r w:rsidR="00716428">
        <w:rPr/>
        <w:t xml:space="preserve"> For full lockdown - Children and staff to sit under tables/in a safe place and lights to be turned off</w:t>
      </w:r>
      <w:r w:rsidR="00716428">
        <w:rPr/>
        <w:t xml:space="preserve">.  </w:t>
      </w:r>
      <w:r w:rsidR="00716428">
        <w:rPr/>
        <w:t>All to be silent</w:t>
      </w:r>
      <w:r w:rsidR="54F252AA">
        <w:rPr/>
        <w:t xml:space="preserve">, minimise </w:t>
      </w:r>
      <w:r w:rsidR="54F252AA">
        <w:rPr/>
        <w:t>movement</w:t>
      </w:r>
      <w:r w:rsidR="54F252AA">
        <w:rPr/>
        <w:t xml:space="preserve"> </w:t>
      </w:r>
      <w:r w:rsidR="00716428">
        <w:rPr/>
        <w:t>and keep away from windows and doors</w:t>
      </w:r>
      <w:r w:rsidR="00716428">
        <w:rPr/>
        <w:t xml:space="preserve">.  </w:t>
      </w:r>
      <w:r w:rsidR="00716428">
        <w:rPr/>
        <w:t xml:space="preserve"> </w:t>
      </w:r>
      <w:r w:rsidR="5BC62368">
        <w:rPr/>
        <w:t xml:space="preserve">Support children to be calm and not to panic. </w:t>
      </w:r>
    </w:p>
    <w:p w:rsidR="00F64C5D" w:rsidRDefault="00716428" w14:paraId="60AF121F" w14:textId="29A813FF">
      <w:pPr>
        <w:numPr>
          <w:ilvl w:val="0"/>
          <w:numId w:val="1"/>
        </w:numPr>
        <w:spacing w:after="68"/>
        <w:ind w:right="442" w:hanging="360"/>
        <w:rPr/>
      </w:pPr>
      <w:r w:rsidR="00716428">
        <w:rPr/>
        <w:t xml:space="preserve">ALL STAFF – to leave phone lines clear and wait for further </w:t>
      </w:r>
      <w:r w:rsidR="00716428">
        <w:rPr/>
        <w:t>information</w:t>
      </w:r>
      <w:r w:rsidR="2828518E">
        <w:rPr/>
        <w:t>.</w:t>
      </w:r>
      <w:r w:rsidR="00716428">
        <w:rPr/>
        <w:t xml:space="preserve"> </w:t>
      </w:r>
      <w:r w:rsidR="00716428">
        <w:rPr/>
        <w:t xml:space="preserve"> </w:t>
      </w:r>
      <w:r w:rsidR="20C56416">
        <w:rPr/>
        <w:t>Staff</w:t>
      </w:r>
      <w:r w:rsidR="20C56416">
        <w:rPr/>
        <w:t xml:space="preserve"> are not to have contact with anyone outside the school to save concern.  </w:t>
      </w:r>
    </w:p>
    <w:p w:rsidR="00F64C5D" w:rsidRDefault="00716428" w14:paraId="375707E7" w14:textId="77777777">
      <w:pPr>
        <w:numPr>
          <w:ilvl w:val="0"/>
          <w:numId w:val="1"/>
        </w:numPr>
        <w:spacing w:after="71"/>
        <w:ind w:right="442" w:hanging="360"/>
      </w:pPr>
      <w:r>
        <w:t xml:space="preserve">If the fire alarms go off, stay where you are unless you are aware that there is a fire. </w:t>
      </w:r>
      <w:r>
        <w:t xml:space="preserve"> </w:t>
      </w:r>
    </w:p>
    <w:p w:rsidR="00F64C5D" w:rsidRDefault="00716428" w14:paraId="20D6FE30" w14:textId="77777777">
      <w:pPr>
        <w:numPr>
          <w:ilvl w:val="0"/>
          <w:numId w:val="1"/>
        </w:numPr>
        <w:ind w:right="442" w:hanging="360"/>
      </w:pPr>
      <w:r>
        <w:t xml:space="preserve">If it is lunchtime – the MDAs will bring their class back to their classroom. </w:t>
      </w:r>
      <w:r>
        <w:t xml:space="preserve"> </w:t>
      </w:r>
    </w:p>
    <w:p w:rsidR="004877FA" w:rsidRDefault="004877FA" w14:paraId="3C1D3A41" w14:textId="3F0B8D9C">
      <w:pPr>
        <w:numPr>
          <w:ilvl w:val="0"/>
          <w:numId w:val="1"/>
        </w:numPr>
        <w:ind w:right="442" w:hanging="360"/>
      </w:pPr>
      <w:r>
        <w:lastRenderedPageBreak/>
        <w:t>Staff will be trained on how to respond instantly to the sound.</w:t>
      </w:r>
    </w:p>
    <w:p w:rsidR="004877FA" w:rsidRDefault="004877FA" w14:paraId="403FAD6F" w14:textId="54975A42">
      <w:pPr>
        <w:numPr>
          <w:ilvl w:val="0"/>
          <w:numId w:val="1"/>
        </w:numPr>
        <w:ind w:right="442" w:hanging="360"/>
      </w:pPr>
      <w:r>
        <w:t xml:space="preserve">Air horns will not be used in school for any other purposes. </w:t>
      </w:r>
    </w:p>
    <w:p w:rsidR="00F64C5D" w:rsidP="2D52043E" w:rsidRDefault="00716428" w14:paraId="72E24609" w14:textId="320CE11B">
      <w:pPr>
        <w:numPr>
          <w:ilvl w:val="0"/>
          <w:numId w:val="1"/>
        </w:numPr>
        <w:spacing w:after="215" w:line="259" w:lineRule="auto"/>
        <w:ind w:right="442" w:hanging="360"/>
        <w:rPr/>
      </w:pPr>
      <w:r w:rsidR="004877FA">
        <w:rPr/>
        <w:t>Children will practise full and partial lockdowns</w:t>
      </w:r>
      <w:r w:rsidR="004877FA">
        <w:rPr/>
        <w:t xml:space="preserve">.  </w:t>
      </w:r>
      <w:r w:rsidR="004877FA">
        <w:rPr/>
        <w:t>Parents will be informed of when this has happened</w:t>
      </w:r>
      <w:r w:rsidR="004877FA">
        <w:rPr/>
        <w:t xml:space="preserve">.  </w:t>
      </w:r>
      <w:r w:rsidR="004877FA">
        <w:rPr/>
        <w:t>Some SEND children may need to be told before this so that they are aware that something is going to happen</w:t>
      </w:r>
      <w:r w:rsidR="004877FA">
        <w:rPr/>
        <w:t xml:space="preserve">.  </w:t>
      </w:r>
    </w:p>
    <w:p w:rsidR="00F64C5D" w:rsidP="0073F4F6" w:rsidRDefault="00716428" w14:paraId="6D9FDE7E" w14:textId="5C4DE042">
      <w:pPr>
        <w:numPr>
          <w:ilvl w:val="0"/>
          <w:numId w:val="1"/>
        </w:numPr>
        <w:spacing w:after="215" w:line="259" w:lineRule="auto"/>
        <w:ind w:right="442" w:hanging="360"/>
        <w:rPr/>
      </w:pPr>
      <w:r w:rsidR="2F707D29">
        <w:rPr/>
        <w:t xml:space="preserve">PCLC trust to be </w:t>
      </w:r>
      <w:r w:rsidR="144E1492">
        <w:rPr/>
        <w:t>notified</w:t>
      </w:r>
      <w:r w:rsidR="2F707D29">
        <w:rPr/>
        <w:t xml:space="preserve"> if lockdown is implemented. </w:t>
      </w:r>
    </w:p>
    <w:p w:rsidR="00F64C5D" w:rsidP="0073F4F6" w:rsidRDefault="00716428" w14:paraId="6D44D932" w14:textId="720FFF50">
      <w:pPr>
        <w:numPr>
          <w:ilvl w:val="0"/>
          <w:numId w:val="1"/>
        </w:numPr>
        <w:spacing w:after="215" w:line="259" w:lineRule="auto"/>
        <w:ind w:right="442" w:hanging="360"/>
        <w:rPr/>
      </w:pPr>
      <w:r w:rsidR="2F707D29">
        <w:rPr/>
        <w:t xml:space="preserve">Pupils will not be released to parents during a lockdown until </w:t>
      </w:r>
      <w:r w:rsidR="2F707D29">
        <w:rPr/>
        <w:t>the all</w:t>
      </w:r>
      <w:r w:rsidR="2F707D29">
        <w:rPr/>
        <w:t xml:space="preserve"> clear is given.   Parents will be informed via Arbor after there </w:t>
      </w:r>
      <w:r w:rsidR="516288B9">
        <w:rPr/>
        <w:t xml:space="preserve">has been a full lockdown with further instructions if needed. </w:t>
      </w:r>
      <w:r w:rsidR="20D71A28">
        <w:rPr/>
        <w:t xml:space="preserve">  Parents are asked not to call the school or attend the site to keep clear for any emergencies </w:t>
      </w:r>
      <w:r w:rsidR="20D71A28">
        <w:rPr/>
        <w:t>services</w:t>
      </w:r>
      <w:r w:rsidR="20D71A28">
        <w:rPr/>
        <w:t xml:space="preserve"> that are needed.  </w:t>
      </w:r>
    </w:p>
    <w:p w:rsidR="00F64C5D" w:rsidP="0073F4F6" w:rsidRDefault="00716428" w14:paraId="471F09F2" w14:textId="495EE6DE">
      <w:pPr>
        <w:numPr>
          <w:ilvl w:val="0"/>
          <w:numId w:val="1"/>
        </w:numPr>
        <w:spacing w:after="215" w:line="259" w:lineRule="auto"/>
        <w:ind w:right="442" w:hanging="360"/>
        <w:rPr/>
      </w:pPr>
      <w:r w:rsidR="61F3C304">
        <w:rPr/>
        <w:t>Staff will be informed of when lockdown is over by SLT</w:t>
      </w:r>
      <w:r w:rsidR="61F3C304">
        <w:rPr/>
        <w:t xml:space="preserve">.  </w:t>
      </w:r>
    </w:p>
    <w:p w:rsidR="00F64C5D" w:rsidP="0073F4F6" w:rsidRDefault="00716428" w14:paraId="7DB028BE" w14:textId="2FEC3AF3">
      <w:pPr>
        <w:numPr>
          <w:ilvl w:val="0"/>
          <w:numId w:val="1"/>
        </w:numPr>
        <w:spacing w:after="215" w:line="259" w:lineRule="auto"/>
        <w:ind w:right="442" w:hanging="360"/>
        <w:rPr/>
      </w:pPr>
      <w:r w:rsidR="00716428">
        <w:rPr/>
        <w:t xml:space="preserve"> </w:t>
      </w:r>
      <w:r w:rsidRPr="0073F4F6" w:rsidR="00716428">
        <w:rPr>
          <w:b w:val="1"/>
          <w:bCs w:val="1"/>
          <w:u w:val="single"/>
        </w:rPr>
        <w:t xml:space="preserve"> </w:t>
      </w:r>
      <w:r w:rsidRPr="0073F4F6" w:rsidR="00716428">
        <w:rPr>
          <w:b w:val="1"/>
          <w:bCs w:val="1"/>
          <w:u w:val="single"/>
        </w:rPr>
        <w:t xml:space="preserve">Procedure for securing doors and windows </w:t>
      </w:r>
      <w:r w:rsidR="00716428">
        <w:rPr/>
        <w:t>(if you can)</w:t>
      </w:r>
      <w:r w:rsidR="00716428">
        <w:rPr/>
        <w:t xml:space="preserve"> </w:t>
      </w:r>
      <w:r w:rsidR="00716428">
        <w:rPr/>
        <w:t xml:space="preserve"> </w:t>
      </w:r>
    </w:p>
    <w:tbl>
      <w:tblPr>
        <w:tblStyle w:val="TableGrid"/>
        <w:tblW w:w="9021" w:type="dxa"/>
        <w:tblInd w:w="24" w:type="dxa"/>
        <w:tblCellMar>
          <w:top w:w="9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006"/>
        <w:gridCol w:w="3012"/>
        <w:gridCol w:w="3003"/>
      </w:tblGrid>
      <w:tr w:rsidR="00F64C5D" w:rsidTr="0073F4F6" w14:paraId="61771D93" w14:textId="77777777">
        <w:trPr>
          <w:trHeight w:val="346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A17EA4C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2844764" w14:textId="77777777">
            <w:pPr>
              <w:spacing w:after="0" w:line="259" w:lineRule="auto"/>
              <w:ind w:left="0" w:right="0" w:firstLine="0"/>
            </w:pPr>
            <w:r>
              <w:t xml:space="preserve">Lead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17B3A2BE" w14:textId="77777777">
            <w:pPr>
              <w:spacing w:after="0" w:line="259" w:lineRule="auto"/>
              <w:ind w:left="0" w:right="0" w:firstLine="0"/>
            </w:pPr>
            <w:r>
              <w:t xml:space="preserve">Support staff </w:t>
            </w:r>
            <w:r>
              <w:t xml:space="preserve"> </w:t>
            </w:r>
          </w:p>
        </w:tc>
      </w:tr>
      <w:tr w:rsidR="00F64C5D" w:rsidTr="0073F4F6" w14:paraId="075B78B1" w14:textId="77777777">
        <w:trPr>
          <w:trHeight w:val="1174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1B68657" w14:textId="77777777">
            <w:pPr>
              <w:spacing w:after="0" w:line="259" w:lineRule="auto"/>
              <w:ind w:left="0" w:right="0" w:firstLine="0"/>
            </w:pPr>
            <w:r>
              <w:t xml:space="preserve">Preschool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24C8DB3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0DE4DA8E" w14:textId="77777777">
            <w:pPr>
              <w:spacing w:after="0" w:line="237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  <w:p w:rsidR="00F64C5D" w:rsidRDefault="00716428" w14:paraId="1FA13ADA" w14:textId="77777777">
            <w:pPr>
              <w:spacing w:after="0" w:line="259" w:lineRule="auto"/>
              <w:ind w:left="0" w:right="0" w:firstLine="0"/>
            </w:pPr>
            <w:r>
              <w:t xml:space="preserve">One person to secure Hive entrance </w:t>
            </w:r>
            <w:r>
              <w:t xml:space="preserve"> </w:t>
            </w:r>
          </w:p>
        </w:tc>
      </w:tr>
      <w:tr w:rsidR="00F64C5D" w:rsidTr="0073F4F6" w14:paraId="3A551992" w14:textId="77777777">
        <w:trPr>
          <w:trHeight w:val="1217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5B31DA51" w14:textId="77777777">
            <w:pPr>
              <w:spacing w:after="0" w:line="259" w:lineRule="auto"/>
              <w:ind w:left="0" w:right="0" w:firstLine="0"/>
            </w:pPr>
            <w:r>
              <w:t xml:space="preserve">Nursery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2914239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9A654A8" w14:textId="77777777">
            <w:pPr>
              <w:spacing w:after="0" w:line="259" w:lineRule="auto"/>
              <w:ind w:left="0" w:right="0" w:firstLine="0"/>
            </w:pPr>
            <w:r>
              <w:t xml:space="preserve">Close and secure room </w:t>
            </w:r>
            <w:r>
              <w:t xml:space="preserve"> </w:t>
            </w:r>
          </w:p>
          <w:p w:rsidR="00F64C5D" w:rsidRDefault="00716428" w14:paraId="3D0A839A" w14:textId="77777777">
            <w:pPr>
              <w:spacing w:after="0" w:line="259" w:lineRule="auto"/>
              <w:ind w:left="0" w:right="0" w:firstLine="0"/>
            </w:pPr>
            <w:r>
              <w:t xml:space="preserve">windows </w:t>
            </w:r>
            <w:r>
              <w:t xml:space="preserve"> </w:t>
            </w:r>
          </w:p>
          <w:p w:rsidR="00F64C5D" w:rsidRDefault="00716428" w14:paraId="57678B3A" w14:textId="77777777">
            <w:pPr>
              <w:spacing w:after="0" w:line="259" w:lineRule="auto"/>
              <w:ind w:left="0" w:right="0" w:firstLine="0"/>
            </w:pPr>
            <w:r>
              <w:t xml:space="preserve">One person to secure outdoor gates </w:t>
            </w:r>
            <w:r>
              <w:t xml:space="preserve"> </w:t>
            </w:r>
          </w:p>
        </w:tc>
      </w:tr>
      <w:tr w:rsidR="00F64C5D" w:rsidTr="0073F4F6" w14:paraId="2EC4B0F1" w14:textId="77777777">
        <w:trPr>
          <w:trHeight w:val="1174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DC2C649" w14:textId="77777777">
            <w:pPr>
              <w:spacing w:after="0" w:line="259" w:lineRule="auto"/>
              <w:ind w:left="0" w:right="0" w:firstLine="0"/>
            </w:pPr>
            <w:r>
              <w:t xml:space="preserve">Reception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43DCCF6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1ECEFAE" w14:textId="77777777">
            <w:pPr>
              <w:spacing w:after="0" w:line="239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  <w:p w:rsidR="00F64C5D" w:rsidRDefault="00716428" w14:paraId="69B3B8C8" w14:textId="3A06205B">
            <w:pPr>
              <w:spacing w:after="0" w:line="259" w:lineRule="auto"/>
              <w:ind w:left="0" w:right="0" w:firstLine="0"/>
            </w:pPr>
            <w:r w:rsidR="00716428">
              <w:rPr/>
              <w:t>One person to secure main entrance</w:t>
            </w:r>
            <w:r w:rsidR="639FE8ED">
              <w:rPr/>
              <w:t xml:space="preserve">. </w:t>
            </w:r>
          </w:p>
        </w:tc>
      </w:tr>
      <w:tr w:rsidR="00F64C5D" w:rsidTr="0073F4F6" w14:paraId="05121F96" w14:textId="77777777">
        <w:trPr>
          <w:trHeight w:val="1217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AC4D0B0" w14:textId="77777777">
            <w:pPr>
              <w:spacing w:after="0" w:line="259" w:lineRule="auto"/>
              <w:ind w:left="0" w:right="0" w:firstLine="0"/>
            </w:pPr>
            <w:r>
              <w:t xml:space="preserve">Yr 1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B86C02F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B87B984" w14:textId="77777777">
            <w:pPr>
              <w:spacing w:after="0" w:line="259" w:lineRule="auto"/>
              <w:ind w:left="0" w:right="0" w:firstLine="0"/>
            </w:pPr>
            <w:r>
              <w:t xml:space="preserve">Close and secure room </w:t>
            </w:r>
            <w:r>
              <w:t xml:space="preserve"> </w:t>
            </w:r>
          </w:p>
          <w:p w:rsidR="00F64C5D" w:rsidRDefault="00716428" w14:paraId="20E4F344" w14:textId="77777777">
            <w:pPr>
              <w:spacing w:after="0" w:line="259" w:lineRule="auto"/>
              <w:ind w:left="0" w:right="0" w:firstLine="0"/>
            </w:pPr>
            <w:r>
              <w:t xml:space="preserve">windows </w:t>
            </w:r>
            <w:r>
              <w:t xml:space="preserve"> </w:t>
            </w:r>
          </w:p>
          <w:p w:rsidR="00F64C5D" w:rsidRDefault="00716428" w14:paraId="0A554A5A" w14:textId="2169B0A8">
            <w:pPr>
              <w:spacing w:after="0" w:line="259" w:lineRule="auto"/>
              <w:ind w:left="0" w:right="0" w:firstLine="0"/>
            </w:pPr>
            <w:r w:rsidR="00716428">
              <w:rPr/>
              <w:t>One person to secure external door from the corridor</w:t>
            </w:r>
            <w:r w:rsidR="0193257B">
              <w:rPr/>
              <w:t xml:space="preserve"> and small hall. </w:t>
            </w:r>
          </w:p>
        </w:tc>
      </w:tr>
      <w:tr w:rsidR="00F64C5D" w:rsidTr="0073F4F6" w14:paraId="79D7DFFD" w14:textId="77777777">
        <w:trPr>
          <w:trHeight w:val="1172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3527C82" w14:textId="77777777">
            <w:pPr>
              <w:spacing w:after="0" w:line="259" w:lineRule="auto"/>
              <w:ind w:left="0" w:right="0" w:firstLine="0"/>
            </w:pPr>
            <w:r>
              <w:t xml:space="preserve">Yr 1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E7F57DA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65A0AC1" w14:textId="77777777">
            <w:pPr>
              <w:spacing w:after="0" w:line="240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  <w:p w:rsidR="00F64C5D" w:rsidRDefault="00716428" w14:paraId="275B6FAC" w14:textId="52244D5F">
            <w:pPr>
              <w:spacing w:after="0" w:line="259" w:lineRule="auto"/>
              <w:ind w:left="0" w:right="0" w:firstLine="0"/>
            </w:pPr>
            <w:r w:rsidR="00716428">
              <w:rPr/>
              <w:t xml:space="preserve">One person to check the library for children and </w:t>
            </w:r>
            <w:r w:rsidR="004877FA">
              <w:rPr/>
              <w:t xml:space="preserve">lock </w:t>
            </w:r>
            <w:r w:rsidR="00716428">
              <w:rPr/>
              <w:t>door</w:t>
            </w:r>
            <w:r w:rsidR="68EEB6AB">
              <w:rPr/>
              <w:t>.</w:t>
            </w:r>
          </w:p>
        </w:tc>
      </w:tr>
      <w:tr w:rsidR="00F64C5D" w:rsidTr="0073F4F6" w14:paraId="675F6748" w14:textId="77777777">
        <w:trPr>
          <w:trHeight w:val="929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9B8EA30" w14:textId="77777777">
            <w:pPr>
              <w:spacing w:after="0" w:line="259" w:lineRule="auto"/>
              <w:ind w:left="0" w:right="0" w:firstLine="0"/>
            </w:pPr>
            <w:r>
              <w:t xml:space="preserve">Yr 2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5FD283F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0BFDFFE9" w14:textId="77777777">
            <w:pPr>
              <w:spacing w:after="0" w:line="259" w:lineRule="auto"/>
              <w:ind w:left="0" w:right="0" w:firstLine="0"/>
            </w:pPr>
            <w:r>
              <w:t xml:space="preserve">Close and secure room </w:t>
            </w:r>
            <w:r>
              <w:t xml:space="preserve"> </w:t>
            </w:r>
          </w:p>
          <w:p w:rsidR="00F64C5D" w:rsidRDefault="00716428" w14:paraId="2A4F4D69" w14:textId="77777777">
            <w:pPr>
              <w:spacing w:after="0" w:line="259" w:lineRule="auto"/>
              <w:ind w:left="0" w:right="0" w:firstLine="0"/>
            </w:pPr>
            <w:r>
              <w:t xml:space="preserve">windows </w:t>
            </w:r>
            <w:r>
              <w:t xml:space="preserve"> </w:t>
            </w:r>
          </w:p>
          <w:p w:rsidR="00F64C5D" w:rsidRDefault="00716428" w14:paraId="3F597EB9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</w:tr>
      <w:tr w:rsidR="00F64C5D" w:rsidTr="0073F4F6" w14:paraId="14DFAD9B" w14:textId="77777777">
        <w:trPr>
          <w:trHeight w:val="639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520A1A75" w14:textId="77777777">
            <w:pPr>
              <w:spacing w:after="0" w:line="259" w:lineRule="auto"/>
              <w:ind w:left="0" w:right="0" w:firstLine="0"/>
            </w:pPr>
            <w:r>
              <w:t xml:space="preserve">Yr 2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8A5EA85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022DF5C" w14:textId="77777777">
            <w:pPr>
              <w:spacing w:after="0" w:line="259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</w:tc>
      </w:tr>
      <w:tr w:rsidR="00F64C5D" w:rsidTr="0073F4F6" w14:paraId="6242728F" w14:textId="77777777">
        <w:trPr>
          <w:trHeight w:val="636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413DD56" w14:textId="77777777">
            <w:pPr>
              <w:spacing w:after="0" w:line="259" w:lineRule="auto"/>
              <w:ind w:left="0" w:right="0" w:firstLine="0"/>
            </w:pPr>
            <w:r>
              <w:t xml:space="preserve">Yr 3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91F17C3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8DF86C7" w14:textId="77777777">
            <w:pPr>
              <w:spacing w:after="0" w:line="259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</w:tc>
      </w:tr>
      <w:tr w:rsidR="00F64C5D" w:rsidTr="0073F4F6" w14:paraId="00D5D4C1" w14:textId="77777777">
        <w:trPr>
          <w:trHeight w:val="638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A31B1DD" w14:textId="29EC3077">
            <w:pPr>
              <w:spacing w:after="0" w:line="259" w:lineRule="auto"/>
              <w:ind w:left="0" w:right="0" w:firstLine="0"/>
            </w:pPr>
            <w:r>
              <w:lastRenderedPageBreak/>
              <w:t xml:space="preserve">Yr </w:t>
            </w:r>
            <w:r w:rsidR="004877FA">
              <w:t>3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F8143ED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D17B05E" w14:textId="05D00BBD">
            <w:pPr>
              <w:spacing w:after="0" w:line="259" w:lineRule="auto"/>
              <w:ind w:left="0" w:right="0" w:firstLine="0"/>
            </w:pPr>
            <w:r w:rsidR="00716428">
              <w:rPr/>
              <w:t>Close and secure room windows</w:t>
            </w:r>
            <w:r w:rsidR="37F5634A">
              <w:rPr/>
              <w:t xml:space="preserve">. </w:t>
            </w:r>
          </w:p>
        </w:tc>
      </w:tr>
      <w:tr w:rsidR="00F64C5D" w:rsidTr="0073F4F6" w14:paraId="31AA0203" w14:textId="77777777">
        <w:trPr>
          <w:trHeight w:val="638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64F91FC" w14:textId="4474861F">
            <w:pPr>
              <w:spacing w:after="0" w:line="259" w:lineRule="auto"/>
              <w:ind w:left="0" w:right="0" w:firstLine="0"/>
            </w:pPr>
            <w:r>
              <w:t xml:space="preserve">Yr </w:t>
            </w:r>
            <w:r w:rsidR="004877FA">
              <w:t xml:space="preserve">4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55A027EB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C2850A0" w14:textId="0E4659B1">
            <w:pPr>
              <w:spacing w:after="0" w:line="259" w:lineRule="auto"/>
              <w:ind w:left="0" w:right="0" w:firstLine="0"/>
            </w:pPr>
            <w:r w:rsidR="00716428">
              <w:rPr/>
              <w:t xml:space="preserve">Close and secure room </w:t>
            </w:r>
            <w:r w:rsidR="3EC8247A">
              <w:rPr/>
              <w:t>windows including</w:t>
            </w:r>
            <w:r w:rsidR="3EC8247A">
              <w:rPr/>
              <w:t xml:space="preserve"> the staff room door at the back of their room. </w:t>
            </w:r>
          </w:p>
        </w:tc>
      </w:tr>
      <w:tr w:rsidR="00F64C5D" w:rsidTr="0073F4F6" w14:paraId="1D76F94E" w14:textId="77777777">
        <w:trPr>
          <w:trHeight w:val="1217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21BF88A" w14:textId="0AA5592D">
            <w:pPr>
              <w:spacing w:after="0" w:line="259" w:lineRule="auto"/>
              <w:ind w:left="0" w:right="0" w:firstLine="0"/>
            </w:pPr>
            <w:r>
              <w:t xml:space="preserve">Yr </w:t>
            </w:r>
            <w:r w:rsidR="004877FA">
              <w:t>4</w:t>
            </w:r>
            <w:r>
              <w:t xml:space="preserve"> upstairs 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61AC2F6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BB648BC" w14:textId="77777777">
            <w:pPr>
              <w:spacing w:after="0" w:line="259" w:lineRule="auto"/>
              <w:ind w:left="0" w:right="0" w:firstLine="0"/>
            </w:pPr>
            <w:r>
              <w:t xml:space="preserve">Close and secure room </w:t>
            </w:r>
            <w:r>
              <w:t xml:space="preserve"> </w:t>
            </w:r>
          </w:p>
          <w:p w:rsidR="00F64C5D" w:rsidRDefault="00716428" w14:paraId="0B112752" w14:textId="77777777">
            <w:pPr>
              <w:spacing w:after="0" w:line="259" w:lineRule="auto"/>
              <w:ind w:left="0" w:right="0" w:firstLine="0"/>
            </w:pPr>
            <w:r>
              <w:t xml:space="preserve">windows </w:t>
            </w:r>
            <w:r>
              <w:t xml:space="preserve"> </w:t>
            </w:r>
          </w:p>
          <w:p w:rsidR="00F64C5D" w:rsidRDefault="00716428" w14:paraId="2C1E3228" w14:textId="1B9265E7">
            <w:pPr>
              <w:spacing w:after="0" w:line="259" w:lineRule="auto"/>
              <w:ind w:left="0" w:right="0" w:firstLine="0"/>
            </w:pPr>
            <w:r w:rsidR="00716428">
              <w:rPr/>
              <w:t>One person to secure stairwell door</w:t>
            </w:r>
            <w:r w:rsidR="4DCA18B9">
              <w:rPr/>
              <w:t>.</w:t>
            </w:r>
          </w:p>
        </w:tc>
      </w:tr>
      <w:tr w:rsidR="00F64C5D" w:rsidTr="0073F4F6" w14:paraId="51CBAB9B" w14:textId="77777777">
        <w:trPr>
          <w:trHeight w:val="639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846F7D4" w14:textId="77777777">
            <w:pPr>
              <w:spacing w:after="0" w:line="259" w:lineRule="auto"/>
              <w:ind w:left="0" w:right="0" w:firstLine="0"/>
            </w:pPr>
            <w:r>
              <w:t xml:space="preserve">Yr 5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559E7FB1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C9596EC" w14:textId="77777777">
            <w:pPr>
              <w:spacing w:after="0" w:line="259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</w:tc>
      </w:tr>
      <w:tr w:rsidR="00F64C5D" w:rsidTr="0073F4F6" w14:paraId="3001CCA3" w14:textId="77777777">
        <w:trPr>
          <w:trHeight w:val="636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0D834B47" w14:textId="77777777">
            <w:pPr>
              <w:spacing w:after="0" w:line="259" w:lineRule="auto"/>
              <w:ind w:left="0" w:right="0" w:firstLine="0"/>
            </w:pPr>
            <w:r>
              <w:t xml:space="preserve">Yr 5/6 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00EBA0D6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A85F480" w14:textId="77777777">
            <w:pPr>
              <w:spacing w:after="0" w:line="259" w:lineRule="auto"/>
              <w:ind w:left="0" w:right="0" w:firstLine="0"/>
            </w:pPr>
            <w:r>
              <w:t xml:space="preserve">Close and secure room windows </w:t>
            </w:r>
            <w:r>
              <w:t xml:space="preserve"> </w:t>
            </w:r>
          </w:p>
        </w:tc>
      </w:tr>
      <w:tr w:rsidR="00F64C5D" w:rsidTr="0073F4F6" w14:paraId="12440C27" w14:textId="77777777">
        <w:trPr>
          <w:trHeight w:val="1219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50144B00" w14:textId="77777777">
            <w:pPr>
              <w:spacing w:after="0" w:line="259" w:lineRule="auto"/>
              <w:ind w:left="0" w:right="0" w:firstLine="0"/>
            </w:pPr>
            <w:r>
              <w:t xml:space="preserve">Yr 6 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58E2B46" w14:textId="77777777">
            <w:pPr>
              <w:spacing w:after="0" w:line="259" w:lineRule="auto"/>
              <w:ind w:left="0" w:right="0" w:firstLine="0"/>
            </w:pPr>
            <w:r>
              <w:t xml:space="preserve">Gather children and shut and secure all doors.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A1EE1F7" w14:textId="77777777">
            <w:pPr>
              <w:spacing w:after="0" w:line="259" w:lineRule="auto"/>
              <w:ind w:left="0" w:right="0" w:firstLine="0"/>
            </w:pPr>
            <w:r>
              <w:t xml:space="preserve">Close and secure room </w:t>
            </w:r>
            <w:r>
              <w:t xml:space="preserve"> </w:t>
            </w:r>
          </w:p>
          <w:p w:rsidR="00F64C5D" w:rsidRDefault="00716428" w14:paraId="7DCF89C8" w14:textId="77777777">
            <w:pPr>
              <w:spacing w:after="0" w:line="259" w:lineRule="auto"/>
              <w:ind w:left="0" w:right="0" w:firstLine="0"/>
            </w:pPr>
            <w:r>
              <w:t xml:space="preserve">windows </w:t>
            </w:r>
            <w:r>
              <w:t xml:space="preserve"> </w:t>
            </w:r>
          </w:p>
          <w:p w:rsidR="00F64C5D" w:rsidRDefault="00716428" w14:paraId="1DE5C1AF" w14:textId="49AC520C">
            <w:pPr>
              <w:spacing w:after="0" w:line="259" w:lineRule="auto"/>
              <w:ind w:left="0" w:right="0" w:firstLine="0"/>
            </w:pPr>
            <w:r w:rsidR="00716428">
              <w:rPr/>
              <w:t>One person to secure stairwell doors</w:t>
            </w:r>
            <w:r w:rsidR="686F8C69">
              <w:rPr/>
              <w:t>.</w:t>
            </w:r>
          </w:p>
        </w:tc>
      </w:tr>
      <w:tr w:rsidR="00F64C5D" w:rsidTr="0073F4F6" w14:paraId="23A34CA5" w14:textId="77777777">
        <w:trPr>
          <w:trHeight w:val="346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5792E2C6" w14:textId="77777777">
            <w:pPr>
              <w:spacing w:after="0" w:line="259" w:lineRule="auto"/>
              <w:ind w:left="0" w:right="0" w:firstLine="0"/>
            </w:pPr>
            <w:r>
              <w:t xml:space="preserve">SENDCo office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39129F05" w14:textId="77777777">
            <w:pPr>
              <w:spacing w:after="0" w:line="259" w:lineRule="auto"/>
              <w:ind w:left="0" w:right="0" w:firstLine="0"/>
            </w:pPr>
            <w:r>
              <w:t xml:space="preserve">Secure own door and windows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1A6B5B89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</w:tr>
      <w:tr w:rsidR="00F64C5D" w:rsidTr="0073F4F6" w14:paraId="0EFE30F1" w14:textId="77777777">
        <w:trPr>
          <w:trHeight w:val="638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AC0206B" w14:textId="77777777">
            <w:pPr>
              <w:spacing w:after="0" w:line="259" w:lineRule="auto"/>
              <w:ind w:left="0" w:right="0" w:firstLine="0"/>
            </w:pPr>
            <w:r>
              <w:t xml:space="preserve">Office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7A897D7" w14:textId="77777777">
            <w:pPr>
              <w:spacing w:after="0" w:line="259" w:lineRule="auto"/>
              <w:ind w:left="0" w:right="15" w:firstLine="0"/>
            </w:pPr>
            <w:r>
              <w:t xml:space="preserve">Secure own doors and windows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29D5ED52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</w:tr>
      <w:tr w:rsidR="00F64C5D" w:rsidTr="0073F4F6" w14:paraId="1AE55794" w14:textId="77777777">
        <w:trPr>
          <w:trHeight w:val="639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8A85256" w14:textId="77777777">
            <w:pPr>
              <w:spacing w:after="0" w:line="259" w:lineRule="auto"/>
              <w:ind w:left="0" w:right="0" w:firstLine="0"/>
            </w:pPr>
            <w:r>
              <w:t xml:space="preserve">SLT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C6B7D56" w14:textId="77777777">
            <w:pPr>
              <w:spacing w:after="0" w:line="259" w:lineRule="auto"/>
              <w:ind w:left="0" w:right="0" w:firstLine="0"/>
            </w:pPr>
            <w:r>
              <w:t xml:space="preserve">Secure photocopier room and all doors and windows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42B4531D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</w:tr>
      <w:tr w:rsidR="00F64C5D" w:rsidTr="0073F4F6" w14:paraId="1976952A" w14:textId="77777777">
        <w:trPr>
          <w:trHeight w:val="348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B5D8CA6" w14:textId="77777777">
            <w:pPr>
              <w:spacing w:after="0" w:line="259" w:lineRule="auto"/>
              <w:ind w:left="0" w:right="0" w:firstLine="0"/>
            </w:pPr>
            <w:r>
              <w:t xml:space="preserve">Discovery room 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EE9ABDF" w14:textId="77777777">
            <w:pPr>
              <w:spacing w:after="0" w:line="259" w:lineRule="auto"/>
              <w:ind w:left="0" w:right="0" w:firstLine="0"/>
            </w:pPr>
            <w:r>
              <w:t xml:space="preserve">Secure doors and windows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57375AF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</w:tr>
      <w:tr w:rsidR="00F64C5D" w:rsidTr="0073F4F6" w14:paraId="146568E0" w14:textId="77777777">
        <w:trPr>
          <w:trHeight w:val="638"/>
        </w:trPr>
        <w:tc>
          <w:tcPr>
            <w:tcW w:w="3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54536E2" w14:textId="77777777">
            <w:pPr>
              <w:spacing w:after="0" w:line="259" w:lineRule="auto"/>
              <w:ind w:left="0" w:right="0" w:firstLine="0"/>
            </w:pPr>
            <w:r>
              <w:t xml:space="preserve">Hive  </w:t>
            </w:r>
            <w:r>
              <w:t xml:space="preserve"> 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7B577901" w14:textId="77777777">
            <w:pPr>
              <w:spacing w:after="0" w:line="259" w:lineRule="auto"/>
              <w:ind w:left="0" w:right="0" w:firstLine="0"/>
            </w:pPr>
            <w:r>
              <w:t xml:space="preserve">Secure own door and windows and external door  </w:t>
            </w:r>
            <w:r>
              <w:t xml:space="preserve">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4C5D" w:rsidRDefault="00716428" w14:paraId="65CA13C5" w14:textId="77777777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 </w:t>
            </w:r>
          </w:p>
        </w:tc>
      </w:tr>
      <w:tr w:rsidR="0073F4F6" w:rsidTr="0073F4F6" w14:paraId="5F284859">
        <w:trPr>
          <w:trHeight w:val="300"/>
        </w:trPr>
        <w:tc>
          <w:tcPr>
            <w:tcW w:w="30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46168FC" w:rsidP="0073F4F6" w:rsidRDefault="146168FC" w14:paraId="5B718359" w14:textId="61E04615">
            <w:pPr>
              <w:pStyle w:val="Normal"/>
              <w:spacing w:line="259" w:lineRule="auto"/>
              <w:ind w:firstLine="0"/>
            </w:pPr>
            <w:r w:rsidR="146168FC">
              <w:rPr/>
              <w:t>Catering staff</w:t>
            </w:r>
          </w:p>
        </w:tc>
        <w:tc>
          <w:tcPr>
            <w:tcW w:w="3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46168FC" w:rsidP="0073F4F6" w:rsidRDefault="146168FC" w14:paraId="48B7B3B6" w14:textId="167A7722">
            <w:pPr>
              <w:spacing w:after="0" w:line="259" w:lineRule="auto"/>
              <w:ind w:left="0" w:right="0" w:firstLine="0"/>
            </w:pPr>
            <w:r w:rsidR="146168FC">
              <w:rPr/>
              <w:t xml:space="preserve">Secure own door and windows and external door   </w:t>
            </w:r>
          </w:p>
        </w:tc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3F4F6" w:rsidP="0073F4F6" w:rsidRDefault="0073F4F6" w14:paraId="0AA486A9" w14:textId="65526626">
            <w:pPr>
              <w:pStyle w:val="Normal"/>
              <w:spacing w:line="259" w:lineRule="auto"/>
              <w:ind w:firstLine="0"/>
            </w:pPr>
          </w:p>
        </w:tc>
      </w:tr>
    </w:tbl>
    <w:p w:rsidR="00F64C5D" w:rsidRDefault="00716428" w14:paraId="117519F7" w14:textId="77777777">
      <w:pPr>
        <w:spacing w:after="215" w:line="259" w:lineRule="auto"/>
        <w:ind w:left="14" w:right="0" w:firstLine="0"/>
      </w:pPr>
      <w:r>
        <w:t xml:space="preserve"> </w:t>
      </w:r>
      <w:r>
        <w:t xml:space="preserve"> </w:t>
      </w:r>
    </w:p>
    <w:p w:rsidR="00F64C5D" w:rsidRDefault="00716428" w14:paraId="5471E23C" w14:textId="77777777">
      <w:pPr>
        <w:pStyle w:val="Heading2"/>
        <w:ind w:left="-5"/>
      </w:pPr>
      <w:r>
        <w:t>Daily routine</w:t>
      </w:r>
      <w:r>
        <w:rPr>
          <w:u w:val="none"/>
        </w:rPr>
        <w:t xml:space="preserve"> </w:t>
      </w:r>
      <w:r>
        <w:rPr>
          <w:u w:val="none"/>
        </w:rPr>
        <w:t xml:space="preserve"> </w:t>
      </w:r>
    </w:p>
    <w:p w:rsidR="00F64C5D" w:rsidRDefault="00716428" w14:paraId="3000F8E8" w14:textId="77777777">
      <w:pPr>
        <w:ind w:left="-5" w:right="442"/>
      </w:pPr>
      <w:r>
        <w:t xml:space="preserve">It is important that in our daily routine we </w:t>
      </w:r>
      <w:proofErr w:type="gramStart"/>
      <w:r>
        <w:t>secure the school at all times</w:t>
      </w:r>
      <w:proofErr w:type="gramEnd"/>
      <w:r>
        <w:t xml:space="preserve"> but especially when the external gates are open at the start and end of the day. </w:t>
      </w:r>
      <w:r>
        <w:t xml:space="preserve"> </w:t>
      </w:r>
    </w:p>
    <w:p w:rsidR="00F64C5D" w:rsidRDefault="00716428" w14:paraId="30599F58" w14:textId="77777777">
      <w:pPr>
        <w:ind w:left="-5" w:right="442"/>
      </w:pPr>
      <w:r>
        <w:t xml:space="preserve">The new build doors will automatically be unlocked once opened.  Please refrain from walking out of the staff room and corridor doors.  Year 1 and 2 – external classroom doors should be </w:t>
      </w:r>
      <w:proofErr w:type="gramStart"/>
      <w:r>
        <w:t>locked at all times</w:t>
      </w:r>
      <w:proofErr w:type="gramEnd"/>
      <w:r>
        <w:t xml:space="preserve">.  You need to make sure that you turn the handle when you enter the classroom. </w:t>
      </w:r>
      <w:r>
        <w:t xml:space="preserve"> </w:t>
      </w:r>
    </w:p>
    <w:p w:rsidR="00F64C5D" w:rsidRDefault="00716428" w14:paraId="7942BC3F" w14:textId="77777777">
      <w:pPr>
        <w:ind w:left="-5" w:right="442"/>
      </w:pPr>
      <w:r>
        <w:t xml:space="preserve">Fire doors should be kept </w:t>
      </w:r>
      <w:proofErr w:type="gramStart"/>
      <w:r>
        <w:t>closed at all times</w:t>
      </w:r>
      <w:proofErr w:type="gramEnd"/>
      <w:r>
        <w:t xml:space="preserve"> – at bottom of stairs, unless manned by an adult.  KS2 doors should be kept </w:t>
      </w:r>
      <w:proofErr w:type="gramStart"/>
      <w:r>
        <w:t>locked at all times</w:t>
      </w:r>
      <w:proofErr w:type="gramEnd"/>
      <w:r>
        <w:t xml:space="preserve">.  </w:t>
      </w:r>
      <w:r>
        <w:t xml:space="preserve"> </w:t>
      </w:r>
    </w:p>
    <w:p w:rsidR="00F64C5D" w:rsidRDefault="00716428" w14:paraId="103CAF75" w14:textId="77777777">
      <w:pPr>
        <w:ind w:left="-5" w:right="442"/>
      </w:pPr>
      <w:r>
        <w:t xml:space="preserve">Early Year need to make sure that their gates are kept </w:t>
      </w:r>
      <w:proofErr w:type="gramStart"/>
      <w:r>
        <w:t>locked at all times</w:t>
      </w:r>
      <w:proofErr w:type="gramEnd"/>
      <w:r>
        <w:t xml:space="preserve"> so that no one can enter the gardens.  Doors should be kept locked at the beginnings and ends of the day when the gates are open for parents to enter.  </w:t>
      </w:r>
      <w:r>
        <w:t xml:space="preserve"> </w:t>
      </w:r>
    </w:p>
    <w:p w:rsidR="00F64C5D" w:rsidRDefault="00716428" w14:paraId="0323C4A5" w14:textId="77777777">
      <w:pPr>
        <w:ind w:left="-5" w:right="442"/>
      </w:pPr>
      <w:r>
        <w:lastRenderedPageBreak/>
        <w:t xml:space="preserve">If you have a key for your </w:t>
      </w:r>
      <w:proofErr w:type="gramStart"/>
      <w:r>
        <w:t>door</w:t>
      </w:r>
      <w:proofErr w:type="gramEnd"/>
      <w:r>
        <w:t xml:space="preserve"> please keep it in a visible spot. </w:t>
      </w:r>
      <w:r>
        <w:t xml:space="preserve"> </w:t>
      </w:r>
    </w:p>
    <w:p w:rsidR="00F64C5D" w:rsidRDefault="00716428" w14:paraId="0E3B96B5" w14:textId="77777777">
      <w:pPr>
        <w:ind w:left="-5" w:right="442"/>
      </w:pPr>
      <w:r>
        <w:t xml:space="preserve">Once external gates are open in the morning and the </w:t>
      </w:r>
      <w:proofErr w:type="gramStart"/>
      <w:r>
        <w:t>afternoon</w:t>
      </w:r>
      <w:proofErr w:type="gramEnd"/>
      <w:r>
        <w:t xml:space="preserve"> please be aware that anyone can enter the school grounds.  You should not be outside with your class at this point.  </w:t>
      </w:r>
      <w:proofErr w:type="spellStart"/>
      <w:r>
        <w:t>Eg</w:t>
      </w:r>
      <w:proofErr w:type="spellEnd"/>
      <w:r>
        <w:t xml:space="preserve"> doing PE. We cannot control who walks through those gates so we must make sure that we are safely inside where they cannot get access to us or the children,  </w:t>
      </w:r>
      <w:r>
        <w:t xml:space="preserve"> </w:t>
      </w:r>
    </w:p>
    <w:p w:rsidR="00F64C5D" w:rsidRDefault="00716428" w14:paraId="1F114A0B" w14:textId="77777777">
      <w:pPr>
        <w:ind w:left="-5" w:right="442"/>
      </w:pPr>
      <w:r>
        <w:t xml:space="preserve">Before you send your children out for the end of the day, playtime or lunchtime please take a moment to assess the situation outside before sending the children out.  Do not send you children out if you think they may be in danger.  If this is the </w:t>
      </w:r>
      <w:proofErr w:type="gramStart"/>
      <w:r>
        <w:t>case</w:t>
      </w:r>
      <w:proofErr w:type="gramEnd"/>
      <w:r>
        <w:t xml:space="preserve"> you must start partial or full lockdown.   </w:t>
      </w:r>
      <w:r>
        <w:t xml:space="preserve"> </w:t>
      </w:r>
    </w:p>
    <w:p w:rsidR="00F64C5D" w:rsidRDefault="00716428" w14:paraId="75523985" w14:textId="77777777">
      <w:pPr>
        <w:spacing w:after="215" w:line="259" w:lineRule="auto"/>
        <w:ind w:left="14" w:right="0" w:firstLine="0"/>
      </w:pPr>
      <w:r>
        <w:t xml:space="preserve"> </w:t>
      </w:r>
      <w:r>
        <w:t xml:space="preserve"> </w:t>
      </w:r>
    </w:p>
    <w:p w:rsidR="00F64C5D" w:rsidRDefault="00716428" w14:paraId="6E75A5FD" w14:textId="77777777">
      <w:pPr>
        <w:spacing w:after="0" w:line="259" w:lineRule="auto"/>
        <w:ind w:left="14" w:right="0" w:firstLine="0"/>
      </w:pPr>
      <w:r>
        <w:t xml:space="preserve"> </w:t>
      </w:r>
      <w:r>
        <w:t xml:space="preserve"> </w:t>
      </w:r>
    </w:p>
    <w:sectPr w:rsidR="00F64C5D">
      <w:footerReference w:type="even" r:id="rId12"/>
      <w:footerReference w:type="default" r:id="rId13"/>
      <w:footerReference w:type="first" r:id="rId14"/>
      <w:pgSz w:w="11906" w:h="16838" w:orient="portrait"/>
      <w:pgMar w:top="1450" w:right="987" w:bottom="1583" w:left="1426" w:header="72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428" w:rsidRDefault="00716428" w14:paraId="3B4A328D" w14:textId="77777777">
      <w:pPr>
        <w:spacing w:after="0" w:line="240" w:lineRule="auto"/>
      </w:pPr>
      <w:r>
        <w:separator/>
      </w:r>
    </w:p>
  </w:endnote>
  <w:endnote w:type="continuationSeparator" w:id="0">
    <w:p w:rsidR="00716428" w:rsidRDefault="00716428" w14:paraId="250DFA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4C5D" w:rsidRDefault="00716428" w14:paraId="015A9B05" w14:textId="77777777">
    <w:pPr>
      <w:spacing w:after="0" w:line="259" w:lineRule="auto"/>
      <w:ind w:left="14" w:right="0" w:firstLine="0"/>
    </w:pPr>
    <w:r>
      <w:t xml:space="preserve">RUN, HIDE, TELL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4C5D" w:rsidRDefault="00716428" w14:paraId="057A81A0" w14:textId="77777777">
    <w:pPr>
      <w:spacing w:after="0" w:line="259" w:lineRule="auto"/>
      <w:ind w:left="14" w:right="0" w:firstLine="0"/>
    </w:pPr>
    <w:r>
      <w:t xml:space="preserve">RUN, HIDE, TELL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4C5D" w:rsidRDefault="00716428" w14:paraId="6573047C" w14:textId="77777777">
    <w:pPr>
      <w:spacing w:after="0" w:line="259" w:lineRule="auto"/>
      <w:ind w:left="14" w:right="0" w:firstLine="0"/>
    </w:pPr>
    <w:r>
      <w:t xml:space="preserve">RUN, HIDE, TELL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428" w:rsidRDefault="00716428" w14:paraId="174B7E5A" w14:textId="77777777">
      <w:pPr>
        <w:spacing w:after="0" w:line="240" w:lineRule="auto"/>
      </w:pPr>
      <w:r>
        <w:separator/>
      </w:r>
    </w:p>
  </w:footnote>
  <w:footnote w:type="continuationSeparator" w:id="0">
    <w:p w:rsidR="00716428" w:rsidRDefault="00716428" w14:paraId="5E92ACB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5194"/>
    <w:multiLevelType w:val="hybridMultilevel"/>
    <w:tmpl w:val="B5948D3A"/>
    <w:lvl w:ilvl="0" w:tplc="60F61E6C">
      <w:start w:val="1"/>
      <w:numFmt w:val="bullet"/>
      <w:lvlText w:val="•"/>
      <w:lvlJc w:val="left"/>
      <w:pPr>
        <w:ind w:left="73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BF6C350">
      <w:start w:val="1"/>
      <w:numFmt w:val="bullet"/>
      <w:lvlText w:val="o"/>
      <w:lvlJc w:val="left"/>
      <w:pPr>
        <w:ind w:left="145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D047B5C">
      <w:start w:val="1"/>
      <w:numFmt w:val="bullet"/>
      <w:lvlText w:val="▪"/>
      <w:lvlJc w:val="left"/>
      <w:pPr>
        <w:ind w:left="217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4F651E0">
      <w:start w:val="1"/>
      <w:numFmt w:val="bullet"/>
      <w:lvlText w:val="•"/>
      <w:lvlJc w:val="left"/>
      <w:pPr>
        <w:ind w:left="28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32E4BD4">
      <w:start w:val="1"/>
      <w:numFmt w:val="bullet"/>
      <w:lvlText w:val="o"/>
      <w:lvlJc w:val="left"/>
      <w:pPr>
        <w:ind w:left="361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B42DFC0">
      <w:start w:val="1"/>
      <w:numFmt w:val="bullet"/>
      <w:lvlText w:val="▪"/>
      <w:lvlJc w:val="left"/>
      <w:pPr>
        <w:ind w:left="433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55036F6">
      <w:start w:val="1"/>
      <w:numFmt w:val="bullet"/>
      <w:lvlText w:val="•"/>
      <w:lvlJc w:val="left"/>
      <w:pPr>
        <w:ind w:left="505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D581112">
      <w:start w:val="1"/>
      <w:numFmt w:val="bullet"/>
      <w:lvlText w:val="o"/>
      <w:lvlJc w:val="left"/>
      <w:pPr>
        <w:ind w:left="577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32C816A">
      <w:start w:val="1"/>
      <w:numFmt w:val="bullet"/>
      <w:lvlText w:val="▪"/>
      <w:lvlJc w:val="left"/>
      <w:pPr>
        <w:ind w:left="64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5CE4655A"/>
    <w:multiLevelType w:val="hybridMultilevel"/>
    <w:tmpl w:val="DC486828"/>
    <w:lvl w:ilvl="0" w:tplc="52BEC526">
      <w:start w:val="1"/>
      <w:numFmt w:val="decimal"/>
      <w:lvlText w:val="%1."/>
      <w:lvlJc w:val="left"/>
      <w:pPr>
        <w:ind w:left="7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44291C4">
      <w:start w:val="1"/>
      <w:numFmt w:val="lowerLetter"/>
      <w:lvlText w:val="%2"/>
      <w:lvlJc w:val="left"/>
      <w:pPr>
        <w:ind w:left="14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820392">
      <w:start w:val="1"/>
      <w:numFmt w:val="lowerRoman"/>
      <w:lvlText w:val="%3"/>
      <w:lvlJc w:val="left"/>
      <w:pPr>
        <w:ind w:left="21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528C8C0">
      <w:start w:val="1"/>
      <w:numFmt w:val="decimal"/>
      <w:lvlText w:val="%4"/>
      <w:lvlJc w:val="left"/>
      <w:pPr>
        <w:ind w:left="28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4564F54">
      <w:start w:val="1"/>
      <w:numFmt w:val="lowerLetter"/>
      <w:lvlText w:val="%5"/>
      <w:lvlJc w:val="left"/>
      <w:pPr>
        <w:ind w:left="36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928BF92">
      <w:start w:val="1"/>
      <w:numFmt w:val="lowerRoman"/>
      <w:lvlText w:val="%6"/>
      <w:lvlJc w:val="left"/>
      <w:pPr>
        <w:ind w:left="43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4DEF098">
      <w:start w:val="1"/>
      <w:numFmt w:val="decimal"/>
      <w:lvlText w:val="%7"/>
      <w:lvlJc w:val="left"/>
      <w:pPr>
        <w:ind w:left="50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8FE1F5A">
      <w:start w:val="1"/>
      <w:numFmt w:val="lowerLetter"/>
      <w:lvlText w:val="%8"/>
      <w:lvlJc w:val="left"/>
      <w:pPr>
        <w:ind w:left="57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BAA7A00">
      <w:start w:val="1"/>
      <w:numFmt w:val="lowerRoman"/>
      <w:lvlText w:val="%9"/>
      <w:lvlJc w:val="left"/>
      <w:pPr>
        <w:ind w:left="64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518158521">
    <w:abstractNumId w:val="0"/>
  </w:num>
  <w:num w:numId="2" w16cid:durableId="61428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5D"/>
    <w:rsid w:val="000149F7"/>
    <w:rsid w:val="004877FA"/>
    <w:rsid w:val="005D20C9"/>
    <w:rsid w:val="00716428"/>
    <w:rsid w:val="0073F4F6"/>
    <w:rsid w:val="00BC1464"/>
    <w:rsid w:val="00F64C5D"/>
    <w:rsid w:val="0163BF83"/>
    <w:rsid w:val="0193257B"/>
    <w:rsid w:val="03DE2178"/>
    <w:rsid w:val="07AF8D57"/>
    <w:rsid w:val="07B90DBC"/>
    <w:rsid w:val="0E6C6A9D"/>
    <w:rsid w:val="144E1492"/>
    <w:rsid w:val="146168FC"/>
    <w:rsid w:val="177909A8"/>
    <w:rsid w:val="18E730DB"/>
    <w:rsid w:val="20C56416"/>
    <w:rsid w:val="20D71A28"/>
    <w:rsid w:val="2828518E"/>
    <w:rsid w:val="2A9CB906"/>
    <w:rsid w:val="2CDE83A5"/>
    <w:rsid w:val="2D186A5F"/>
    <w:rsid w:val="2D52043E"/>
    <w:rsid w:val="2D5F66DD"/>
    <w:rsid w:val="2F41F4A7"/>
    <w:rsid w:val="2F707D29"/>
    <w:rsid w:val="3407DEAF"/>
    <w:rsid w:val="369F523F"/>
    <w:rsid w:val="37F5634A"/>
    <w:rsid w:val="38CD6C91"/>
    <w:rsid w:val="3A41108B"/>
    <w:rsid w:val="3C05B4D4"/>
    <w:rsid w:val="3CE34C43"/>
    <w:rsid w:val="3D94AE12"/>
    <w:rsid w:val="3E88AA84"/>
    <w:rsid w:val="3EC8247A"/>
    <w:rsid w:val="400E586A"/>
    <w:rsid w:val="41BAABBA"/>
    <w:rsid w:val="420F1BFA"/>
    <w:rsid w:val="43BD78B2"/>
    <w:rsid w:val="4642A34C"/>
    <w:rsid w:val="472CADC9"/>
    <w:rsid w:val="4B42A8AD"/>
    <w:rsid w:val="4D7843F5"/>
    <w:rsid w:val="4DCA18B9"/>
    <w:rsid w:val="504D2792"/>
    <w:rsid w:val="516288B9"/>
    <w:rsid w:val="54F252AA"/>
    <w:rsid w:val="584306FB"/>
    <w:rsid w:val="58E030C0"/>
    <w:rsid w:val="5A07DEDA"/>
    <w:rsid w:val="5BC62368"/>
    <w:rsid w:val="604EF3C1"/>
    <w:rsid w:val="61F3C304"/>
    <w:rsid w:val="639FE8ED"/>
    <w:rsid w:val="65BD782A"/>
    <w:rsid w:val="686F8C69"/>
    <w:rsid w:val="68EEB6AB"/>
    <w:rsid w:val="6E034F9D"/>
    <w:rsid w:val="718D1B96"/>
    <w:rsid w:val="727964BE"/>
    <w:rsid w:val="76A4F0FC"/>
    <w:rsid w:val="77EC1E6C"/>
    <w:rsid w:val="7AA1D25E"/>
    <w:rsid w:val="7D3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847C"/>
  <w15:docId w15:val="{4DA9A259-D43A-421D-A2F0-15E80A95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12" w:line="263" w:lineRule="auto"/>
      <w:ind w:left="10" w:right="432" w:hanging="10"/>
    </w:pPr>
    <w:rPr>
      <w:rFonts w:ascii="Calibri" w:hAnsi="Calibri" w:eastAsia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4" w:line="259" w:lineRule="auto"/>
      <w:ind w:left="1894"/>
      <w:jc w:val="right"/>
      <w:outlineLvl w:val="0"/>
    </w:pPr>
    <w:rPr>
      <w:rFonts w:ascii="Arial" w:hAnsi="Arial" w:eastAsia="Arial" w:cs="Arial"/>
      <w:color w:val="595959"/>
      <w:sz w:val="3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7" w:line="259" w:lineRule="auto"/>
      <w:ind w:left="10" w:hanging="10"/>
      <w:outlineLvl w:val="1"/>
    </w:pPr>
    <w:rPr>
      <w:rFonts w:ascii="Calibri" w:hAnsi="Calibri" w:eastAsia="Calibri" w:cs="Calibri"/>
      <w:color w:val="000000"/>
      <w:sz w:val="22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Calibri" w:hAnsi="Calibri" w:eastAsia="Calibri" w:cs="Calibri"/>
      <w:color w:val="000000"/>
      <w:sz w:val="22"/>
      <w:u w:val="single" w:color="000000"/>
    </w:rPr>
  </w:style>
  <w:style w:type="character" w:styleId="Heading1Char" w:customStyle="1">
    <w:name w:val="Heading 1 Char"/>
    <w:link w:val="Heading1"/>
    <w:rPr>
      <w:rFonts w:ascii="Arial" w:hAnsi="Arial" w:eastAsia="Arial" w:cs="Arial"/>
      <w:color w:val="595959"/>
      <w:sz w:val="35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8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16A93A71CE24DAB6E563FD4E91978" ma:contentTypeVersion="19" ma:contentTypeDescription="Create a new document." ma:contentTypeScope="" ma:versionID="d3c2662340fbb5456eb1a5e198dd2f55">
  <xsd:schema xmlns:xsd="http://www.w3.org/2001/XMLSchema" xmlns:xs="http://www.w3.org/2001/XMLSchema" xmlns:p="http://schemas.microsoft.com/office/2006/metadata/properties" xmlns:ns2="951838d0-716f-45d4-982a-e3bd4da34525" xmlns:ns3="b0d82130-25a1-4919-9127-2eaf3f245ee1" targetNamespace="http://schemas.microsoft.com/office/2006/metadata/properties" ma:root="true" ma:fieldsID="b1a0bd11c69464751624396d9daecfdc" ns2:_="" ns3:_="">
    <xsd:import namespace="951838d0-716f-45d4-982a-e3bd4da34525"/>
    <xsd:import namespace="b0d82130-25a1-4919-9127-2eaf3f245e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38d0-716f-45d4-982a-e3bd4da345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d2d529e-bab0-4227-921c-716e23725fa1}" ma:internalName="TaxCatchAll" ma:showField="CatchAllData" ma:web="951838d0-716f-45d4-982a-e3bd4da3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2130-25a1-4919-9127-2eaf3f245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3e0039a-9fbf-4d00-8b55-112b2e8f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1838d0-716f-45d4-982a-e3bd4da34525" xsi:nil="true"/>
    <lcf76f155ced4ddcb4097134ff3c332f xmlns="b0d82130-25a1-4919-9127-2eaf3f245ee1">
      <Terms xmlns="http://schemas.microsoft.com/office/infopath/2007/PartnerControls"/>
    </lcf76f155ced4ddcb4097134ff3c332f>
    <_dlc_DocId xmlns="951838d0-716f-45d4-982a-e3bd4da34525">DXH4M4AZKWRF-1460235456-25970</_dlc_DocId>
    <_dlc_DocIdUrl xmlns="951838d0-716f-45d4-982a-e3bd4da34525">
      <Url>https://peartreemeadessexsch.sharepoint.com/sites/SLT/_layouts/15/DocIdRedir.aspx?ID=DXH4M4AZKWRF-1460235456-25970</Url>
      <Description>DXH4M4AZKWRF-1460235456-25970</Description>
    </_dlc_DocIdUrl>
  </documentManagement>
</p:properties>
</file>

<file path=customXml/itemProps1.xml><?xml version="1.0" encoding="utf-8"?>
<ds:datastoreItem xmlns:ds="http://schemas.openxmlformats.org/officeDocument/2006/customXml" ds:itemID="{621FDF11-61AB-4093-90B2-C7CB37144BB1}"/>
</file>

<file path=customXml/itemProps2.xml><?xml version="1.0" encoding="utf-8"?>
<ds:datastoreItem xmlns:ds="http://schemas.openxmlformats.org/officeDocument/2006/customXml" ds:itemID="{3E8FCEB4-0EF7-401F-9A90-A7EF1BDE71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A0D6EA-49CF-43C0-AB2F-F1A8BA41A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B22B0-E41A-4B73-849C-08FEB3E791D4}">
  <ds:schemaRefs>
    <ds:schemaRef ds:uri="b0d82130-25a1-4919-9127-2eaf3f245ee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951838d0-716f-45d4-982a-e3bd4da345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Passmores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Sarah Martin</dc:creator>
  <cp:keywords/>
  <cp:lastModifiedBy>Kate Townsend | Office Manager</cp:lastModifiedBy>
  <cp:revision>6</cp:revision>
  <dcterms:created xsi:type="dcterms:W3CDTF">2025-05-09T10:39:00Z</dcterms:created>
  <dcterms:modified xsi:type="dcterms:W3CDTF">2025-05-13T15:55:19Z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0x01010070116A93A71CE24DAB6E563FD4E91978</vt:lpwstr>
  </property>
  <property fmtid="{D5CDD505-2E9C-101B-9397-08002B2CF9AE}" pid="3" name="_dlc_DocIdItemGuid">
    <vt:lpwstr>ec676e63-153f-4dd5-bf74-425470ddef6f</vt:lpwstr>
  </property>
  <property fmtid="{D5CDD505-2E9C-101B-9397-08002B2CF9AE}" pid="4" name="MediaServiceImageTags">
    <vt:lpwstr/>
  </property>
</Properties>
</file>